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ABAF6" w14:textId="34E12E4D" w:rsidR="005C0DA7" w:rsidRPr="005C0DA7" w:rsidRDefault="005C0DA7" w:rsidP="005C0DA7">
      <w:pPr>
        <w:rPr>
          <w:rFonts w:ascii="Arial" w:hAnsi="Arial" w:cs="Arial"/>
        </w:rPr>
      </w:pPr>
      <w:r w:rsidRPr="005C0DA7">
        <w:rPr>
          <w:rFonts w:ascii="Arial" w:hAnsi="Arial" w:cs="Arial"/>
          <w:b/>
          <w:bCs/>
        </w:rPr>
        <w:t>EXTRACT FROM THE MINUTES OF THE MEETING OF 4 DECEMBER 2025</w:t>
      </w:r>
      <w:r w:rsidRPr="005C0DA7">
        <w:rPr>
          <w:rFonts w:ascii="Arial" w:hAnsi="Arial" w:cs="Arial"/>
        </w:rPr>
        <w:br/>
        <w:t xml:space="preserve">held via digital link on the “Zoom” platform, meeting no. 875 1110 0993, with the opportunity for all </w:t>
      </w:r>
      <w:r w:rsidRPr="005C0DA7">
        <w:rPr>
          <w:rFonts w:ascii="Arial" w:hAnsi="Arial" w:cs="Arial"/>
        </w:rPr>
        <w:t>Councillors</w:t>
      </w:r>
      <w:r w:rsidRPr="005C0DA7">
        <w:rPr>
          <w:rFonts w:ascii="Arial" w:hAnsi="Arial" w:cs="Arial"/>
        </w:rPr>
        <w:t xml:space="preserve"> to join the discussion in real time.</w:t>
      </w:r>
    </w:p>
    <w:p w14:paraId="2C23E1A4" w14:textId="77777777" w:rsidR="005C0DA7" w:rsidRPr="005C0DA7" w:rsidRDefault="005C0DA7" w:rsidP="005C0DA7">
      <w:pPr>
        <w:rPr>
          <w:rFonts w:ascii="Arial" w:hAnsi="Arial" w:cs="Arial"/>
        </w:rPr>
      </w:pPr>
    </w:p>
    <w:p w14:paraId="744354BE" w14:textId="290F29D3" w:rsidR="005C0DA7" w:rsidRPr="005C0DA7" w:rsidRDefault="005C0DA7" w:rsidP="005C0DA7">
      <w:pPr>
        <w:rPr>
          <w:rFonts w:ascii="Arial" w:hAnsi="Arial" w:cs="Arial"/>
        </w:rPr>
      </w:pPr>
      <w:r w:rsidRPr="005C0DA7">
        <w:rPr>
          <w:rFonts w:ascii="Arial" w:hAnsi="Arial" w:cs="Arial"/>
        </w:rPr>
        <w:t xml:space="preserve">On 4 December 2025, an extraordinary meeting of the </w:t>
      </w:r>
      <w:r>
        <w:rPr>
          <w:rFonts w:ascii="Arial" w:hAnsi="Arial" w:cs="Arial"/>
        </w:rPr>
        <w:t>COM.IT.ES</w:t>
      </w:r>
      <w:r w:rsidRPr="005C0DA7">
        <w:rPr>
          <w:rFonts w:ascii="Arial" w:hAnsi="Arial" w:cs="Arial"/>
        </w:rPr>
        <w:t xml:space="preserve"> of London was held. During this meeting, among other items on the agenda, the issuance of the mandatory official opinion on funding requests for teaching the Italian language and culture abroad for the 2026/2027 period was discussed. These requests were submitted by the following Promoting Bodies (</w:t>
      </w:r>
      <w:r w:rsidRPr="005C0DA7">
        <w:rPr>
          <w:rFonts w:ascii="Arial" w:hAnsi="Arial" w:cs="Arial"/>
          <w:i/>
          <w:iCs/>
        </w:rPr>
        <w:t xml:space="preserve">Enti </w:t>
      </w:r>
      <w:proofErr w:type="spellStart"/>
      <w:r w:rsidRPr="005C0DA7">
        <w:rPr>
          <w:rFonts w:ascii="Arial" w:hAnsi="Arial" w:cs="Arial"/>
          <w:i/>
          <w:iCs/>
        </w:rPr>
        <w:t>Promotori</w:t>
      </w:r>
      <w:proofErr w:type="spellEnd"/>
      <w:r w:rsidRPr="005C0DA7">
        <w:rPr>
          <w:rFonts w:ascii="Arial" w:hAnsi="Arial" w:cs="Arial"/>
        </w:rPr>
        <w:t>):</w:t>
      </w:r>
    </w:p>
    <w:p w14:paraId="06778739" w14:textId="77777777" w:rsidR="005C0DA7" w:rsidRPr="005C0DA7" w:rsidRDefault="005C0DA7" w:rsidP="005C0DA7">
      <w:pPr>
        <w:rPr>
          <w:rFonts w:ascii="Arial" w:hAnsi="Arial" w:cs="Arial"/>
        </w:rPr>
      </w:pPr>
    </w:p>
    <w:p w14:paraId="270744C7" w14:textId="214ECE95" w:rsidR="005C0DA7" w:rsidRPr="005C0DA7" w:rsidRDefault="005C0DA7" w:rsidP="005C0DA7">
      <w:pPr>
        <w:numPr>
          <w:ilvl w:val="0"/>
          <w:numId w:val="1"/>
        </w:numPr>
        <w:rPr>
          <w:rFonts w:ascii="Arial" w:hAnsi="Arial" w:cs="Arial"/>
        </w:rPr>
      </w:pPr>
      <w:r w:rsidRPr="005C0DA7">
        <w:rPr>
          <w:rFonts w:ascii="Arial" w:hAnsi="Arial" w:cs="Arial"/>
        </w:rPr>
        <w:t>ALMA – Intercultural Centre, and</w:t>
      </w:r>
    </w:p>
    <w:p w14:paraId="499BDBA6" w14:textId="77777777" w:rsidR="005C0DA7" w:rsidRPr="005C0DA7" w:rsidRDefault="005C0DA7" w:rsidP="005C0DA7">
      <w:pPr>
        <w:numPr>
          <w:ilvl w:val="0"/>
          <w:numId w:val="1"/>
        </w:numPr>
        <w:rPr>
          <w:rFonts w:ascii="Arial" w:hAnsi="Arial" w:cs="Arial"/>
        </w:rPr>
      </w:pPr>
      <w:r w:rsidRPr="005C0DA7">
        <w:rPr>
          <w:rFonts w:ascii="Arial" w:hAnsi="Arial" w:cs="Arial"/>
        </w:rPr>
        <w:t xml:space="preserve">SIAL – Scuola </w:t>
      </w:r>
      <w:proofErr w:type="spellStart"/>
      <w:r w:rsidRPr="005C0DA7">
        <w:rPr>
          <w:rFonts w:ascii="Arial" w:hAnsi="Arial" w:cs="Arial"/>
        </w:rPr>
        <w:t>Italiana</w:t>
      </w:r>
      <w:proofErr w:type="spellEnd"/>
      <w:r w:rsidRPr="005C0DA7">
        <w:rPr>
          <w:rFonts w:ascii="Arial" w:hAnsi="Arial" w:cs="Arial"/>
        </w:rPr>
        <w:t xml:space="preserve"> a Londra (Italian School in London).</w:t>
      </w:r>
    </w:p>
    <w:p w14:paraId="3380D697" w14:textId="77777777" w:rsidR="005C0DA7" w:rsidRPr="005C0DA7" w:rsidRDefault="005C0DA7" w:rsidP="005C0DA7">
      <w:pPr>
        <w:rPr>
          <w:rFonts w:ascii="Arial" w:hAnsi="Arial" w:cs="Arial"/>
          <w:b/>
          <w:bCs/>
        </w:rPr>
      </w:pPr>
    </w:p>
    <w:p w14:paraId="7B4650DC" w14:textId="6757EF36" w:rsidR="005C0DA7" w:rsidRPr="005C0DA7" w:rsidRDefault="005C0DA7" w:rsidP="005C0DA7">
      <w:pPr>
        <w:rPr>
          <w:rFonts w:ascii="Arial" w:hAnsi="Arial" w:cs="Arial"/>
        </w:rPr>
      </w:pPr>
      <w:r w:rsidRPr="005C0DA7">
        <w:rPr>
          <w:rFonts w:ascii="Arial" w:hAnsi="Arial" w:cs="Arial"/>
          <w:b/>
          <w:bCs/>
        </w:rPr>
        <w:t>Participating in the meeting:</w:t>
      </w:r>
    </w:p>
    <w:p w14:paraId="71D44746" w14:textId="77777777" w:rsidR="005C0DA7" w:rsidRPr="005C0DA7" w:rsidRDefault="005C0DA7" w:rsidP="005C0DA7">
      <w:pPr>
        <w:numPr>
          <w:ilvl w:val="0"/>
          <w:numId w:val="2"/>
        </w:numPr>
        <w:rPr>
          <w:rFonts w:ascii="Arial" w:hAnsi="Arial" w:cs="Arial"/>
        </w:rPr>
      </w:pPr>
      <w:r w:rsidRPr="005C0DA7">
        <w:rPr>
          <w:rFonts w:ascii="Arial" w:hAnsi="Arial" w:cs="Arial"/>
        </w:rPr>
        <w:t xml:space="preserve">Alessandro Gaglione, </w:t>
      </w:r>
    </w:p>
    <w:p w14:paraId="34A57A52" w14:textId="77777777" w:rsidR="005C0DA7" w:rsidRPr="005C0DA7" w:rsidRDefault="005C0DA7" w:rsidP="005C0DA7">
      <w:pPr>
        <w:numPr>
          <w:ilvl w:val="0"/>
          <w:numId w:val="2"/>
        </w:numPr>
        <w:rPr>
          <w:rFonts w:ascii="Arial" w:hAnsi="Arial" w:cs="Arial"/>
        </w:rPr>
      </w:pPr>
      <w:r w:rsidRPr="005C0DA7">
        <w:rPr>
          <w:rFonts w:ascii="Arial" w:hAnsi="Arial" w:cs="Arial"/>
        </w:rPr>
        <w:t xml:space="preserve">Antonino Martorana, </w:t>
      </w:r>
    </w:p>
    <w:p w14:paraId="1560C923" w14:textId="77777777" w:rsidR="005C0DA7" w:rsidRPr="005C0DA7" w:rsidRDefault="005C0DA7" w:rsidP="005C0DA7">
      <w:pPr>
        <w:numPr>
          <w:ilvl w:val="0"/>
          <w:numId w:val="2"/>
        </w:numPr>
        <w:rPr>
          <w:rFonts w:ascii="Arial" w:hAnsi="Arial" w:cs="Arial"/>
        </w:rPr>
      </w:pPr>
      <w:r w:rsidRPr="005C0DA7">
        <w:rPr>
          <w:rFonts w:ascii="Arial" w:hAnsi="Arial" w:cs="Arial"/>
        </w:rPr>
        <w:t xml:space="preserve">Chiara Cerovac, </w:t>
      </w:r>
    </w:p>
    <w:p w14:paraId="528E9163" w14:textId="77777777" w:rsidR="005C0DA7" w:rsidRPr="005C0DA7" w:rsidRDefault="005C0DA7" w:rsidP="005C0DA7">
      <w:pPr>
        <w:numPr>
          <w:ilvl w:val="0"/>
          <w:numId w:val="2"/>
        </w:numPr>
        <w:rPr>
          <w:rFonts w:ascii="Arial" w:hAnsi="Arial" w:cs="Arial"/>
        </w:rPr>
      </w:pPr>
      <w:r w:rsidRPr="005C0DA7">
        <w:rPr>
          <w:rFonts w:ascii="Arial" w:hAnsi="Arial" w:cs="Arial"/>
        </w:rPr>
        <w:t>Elena Remigi,</w:t>
      </w:r>
    </w:p>
    <w:p w14:paraId="31E205A6" w14:textId="77777777" w:rsidR="005C0DA7" w:rsidRPr="005C0DA7" w:rsidRDefault="005C0DA7" w:rsidP="005C0DA7">
      <w:pPr>
        <w:numPr>
          <w:ilvl w:val="0"/>
          <w:numId w:val="2"/>
        </w:numPr>
        <w:rPr>
          <w:rFonts w:ascii="Arial" w:hAnsi="Arial" w:cs="Arial"/>
        </w:rPr>
      </w:pPr>
      <w:r w:rsidRPr="005C0DA7">
        <w:rPr>
          <w:rFonts w:ascii="Arial" w:hAnsi="Arial" w:cs="Arial"/>
        </w:rPr>
        <w:t xml:space="preserve">Federico Lago, </w:t>
      </w:r>
    </w:p>
    <w:p w14:paraId="53074452" w14:textId="77777777" w:rsidR="005C0DA7" w:rsidRPr="005C0DA7" w:rsidRDefault="005C0DA7" w:rsidP="005C0DA7">
      <w:pPr>
        <w:numPr>
          <w:ilvl w:val="0"/>
          <w:numId w:val="2"/>
        </w:numPr>
        <w:rPr>
          <w:rFonts w:ascii="Arial" w:hAnsi="Arial" w:cs="Arial"/>
        </w:rPr>
      </w:pPr>
      <w:r w:rsidRPr="005C0DA7">
        <w:rPr>
          <w:rFonts w:ascii="Arial" w:hAnsi="Arial" w:cs="Arial"/>
        </w:rPr>
        <w:t>Mi</w:t>
      </w:r>
      <w:r w:rsidRPr="005C0DA7">
        <w:rPr>
          <w:rFonts w:ascii="Arial" w:hAnsi="Arial" w:cs="Arial"/>
        </w:rPr>
        <w:t>ke</w:t>
      </w:r>
      <w:r w:rsidRPr="005C0DA7">
        <w:rPr>
          <w:rFonts w:ascii="Arial" w:hAnsi="Arial" w:cs="Arial"/>
        </w:rPr>
        <w:t xml:space="preserve"> Petretta, </w:t>
      </w:r>
    </w:p>
    <w:p w14:paraId="39D33164" w14:textId="77777777" w:rsidR="005C0DA7" w:rsidRPr="005C0DA7" w:rsidRDefault="005C0DA7" w:rsidP="005C0DA7">
      <w:pPr>
        <w:numPr>
          <w:ilvl w:val="0"/>
          <w:numId w:val="2"/>
        </w:numPr>
        <w:rPr>
          <w:rFonts w:ascii="Arial" w:hAnsi="Arial" w:cs="Arial"/>
        </w:rPr>
      </w:pPr>
      <w:r w:rsidRPr="005C0DA7">
        <w:rPr>
          <w:rFonts w:ascii="Arial" w:hAnsi="Arial" w:cs="Arial"/>
        </w:rPr>
        <w:t xml:space="preserve">Vincenzo Loggia, </w:t>
      </w:r>
    </w:p>
    <w:p w14:paraId="3CF323AF" w14:textId="77777777" w:rsidR="005C0DA7" w:rsidRPr="005C0DA7" w:rsidRDefault="005C0DA7" w:rsidP="005C0DA7">
      <w:pPr>
        <w:numPr>
          <w:ilvl w:val="0"/>
          <w:numId w:val="2"/>
        </w:numPr>
        <w:rPr>
          <w:rFonts w:ascii="Arial" w:hAnsi="Arial" w:cs="Arial"/>
        </w:rPr>
      </w:pPr>
      <w:r w:rsidRPr="005C0DA7">
        <w:rPr>
          <w:rFonts w:ascii="Arial" w:hAnsi="Arial" w:cs="Arial"/>
        </w:rPr>
        <w:t xml:space="preserve">Anna Cambiaggi, </w:t>
      </w:r>
    </w:p>
    <w:p w14:paraId="3BCA4E1B" w14:textId="77777777" w:rsidR="005C0DA7" w:rsidRPr="005C0DA7" w:rsidRDefault="005C0DA7" w:rsidP="005C0DA7">
      <w:pPr>
        <w:numPr>
          <w:ilvl w:val="0"/>
          <w:numId w:val="2"/>
        </w:numPr>
        <w:rPr>
          <w:rFonts w:ascii="Arial" w:hAnsi="Arial" w:cs="Arial"/>
        </w:rPr>
      </w:pPr>
      <w:r w:rsidRPr="005C0DA7">
        <w:rPr>
          <w:rFonts w:ascii="Arial" w:hAnsi="Arial" w:cs="Arial"/>
        </w:rPr>
        <w:t xml:space="preserve">Dimitri Scarlato, </w:t>
      </w:r>
    </w:p>
    <w:p w14:paraId="15CC5B1C" w14:textId="77777777" w:rsidR="005C0DA7" w:rsidRPr="005C0DA7" w:rsidRDefault="005C0DA7" w:rsidP="005C0DA7">
      <w:pPr>
        <w:numPr>
          <w:ilvl w:val="0"/>
          <w:numId w:val="2"/>
        </w:numPr>
        <w:rPr>
          <w:rFonts w:ascii="Arial" w:hAnsi="Arial" w:cs="Arial"/>
        </w:rPr>
      </w:pPr>
      <w:r w:rsidRPr="005C0DA7">
        <w:rPr>
          <w:rFonts w:ascii="Arial" w:hAnsi="Arial" w:cs="Arial"/>
        </w:rPr>
        <w:t xml:space="preserve">Luigi Bille’, </w:t>
      </w:r>
    </w:p>
    <w:p w14:paraId="21F7E26A" w14:textId="77777777" w:rsidR="005C0DA7" w:rsidRPr="005C0DA7" w:rsidRDefault="005C0DA7" w:rsidP="005C0DA7">
      <w:pPr>
        <w:numPr>
          <w:ilvl w:val="0"/>
          <w:numId w:val="2"/>
        </w:numPr>
        <w:rPr>
          <w:rFonts w:ascii="Arial" w:hAnsi="Arial" w:cs="Arial"/>
        </w:rPr>
      </w:pPr>
      <w:r w:rsidRPr="005C0DA7">
        <w:rPr>
          <w:rFonts w:ascii="Arial" w:hAnsi="Arial" w:cs="Arial"/>
        </w:rPr>
        <w:t xml:space="preserve">Rino Nola, </w:t>
      </w:r>
    </w:p>
    <w:p w14:paraId="5398F4CB" w14:textId="4389C92A" w:rsidR="005C0DA7" w:rsidRPr="005C0DA7" w:rsidRDefault="005C0DA7" w:rsidP="005C0DA7">
      <w:pPr>
        <w:numPr>
          <w:ilvl w:val="0"/>
          <w:numId w:val="2"/>
        </w:numPr>
        <w:rPr>
          <w:rFonts w:ascii="Arial" w:hAnsi="Arial" w:cs="Arial"/>
        </w:rPr>
      </w:pPr>
      <w:r w:rsidRPr="005C0DA7">
        <w:rPr>
          <w:rFonts w:ascii="Arial" w:hAnsi="Arial" w:cs="Arial"/>
        </w:rPr>
        <w:t>Elio Alberti.</w:t>
      </w:r>
    </w:p>
    <w:p w14:paraId="003DA10D" w14:textId="77777777" w:rsidR="005C0DA7" w:rsidRPr="005C0DA7" w:rsidRDefault="005C0DA7" w:rsidP="005C0DA7">
      <w:pPr>
        <w:ind w:left="720"/>
        <w:rPr>
          <w:rFonts w:ascii="Arial" w:hAnsi="Arial" w:cs="Arial"/>
        </w:rPr>
      </w:pPr>
    </w:p>
    <w:p w14:paraId="692905C5" w14:textId="77777777" w:rsidR="005C0DA7" w:rsidRPr="005C0DA7" w:rsidRDefault="005C0DA7" w:rsidP="005C0DA7">
      <w:pPr>
        <w:rPr>
          <w:rFonts w:ascii="Arial" w:hAnsi="Arial" w:cs="Arial"/>
        </w:rPr>
      </w:pPr>
      <w:r w:rsidRPr="005C0DA7">
        <w:rPr>
          <w:rFonts w:ascii="Arial" w:hAnsi="Arial" w:cs="Arial"/>
          <w:b/>
          <w:bCs/>
        </w:rPr>
        <w:t>Absent with apologies:</w:t>
      </w:r>
      <w:r w:rsidRPr="005C0DA7">
        <w:rPr>
          <w:rFonts w:ascii="Arial" w:hAnsi="Arial" w:cs="Arial"/>
        </w:rPr>
        <w:br/>
        <w:t xml:space="preserve">13. Golam Maula Tipu, </w:t>
      </w:r>
    </w:p>
    <w:p w14:paraId="10CE7DEE" w14:textId="77777777" w:rsidR="005C0DA7" w:rsidRPr="005C0DA7" w:rsidRDefault="005C0DA7" w:rsidP="005C0DA7">
      <w:pPr>
        <w:rPr>
          <w:rFonts w:ascii="Arial" w:hAnsi="Arial" w:cs="Arial"/>
        </w:rPr>
      </w:pPr>
      <w:r w:rsidRPr="005C0DA7">
        <w:rPr>
          <w:rFonts w:ascii="Arial" w:hAnsi="Arial" w:cs="Arial"/>
        </w:rPr>
        <w:t>1</w:t>
      </w:r>
      <w:r w:rsidRPr="005C0DA7">
        <w:rPr>
          <w:rFonts w:ascii="Arial" w:hAnsi="Arial" w:cs="Arial"/>
        </w:rPr>
        <w:t xml:space="preserve">4. Nicola Del Basso, </w:t>
      </w:r>
    </w:p>
    <w:p w14:paraId="1297A43D" w14:textId="77777777" w:rsidR="005C0DA7" w:rsidRPr="005C0DA7" w:rsidRDefault="005C0DA7" w:rsidP="005C0DA7">
      <w:pPr>
        <w:rPr>
          <w:rFonts w:ascii="Arial" w:hAnsi="Arial" w:cs="Arial"/>
        </w:rPr>
      </w:pPr>
      <w:r w:rsidRPr="005C0DA7">
        <w:rPr>
          <w:rFonts w:ascii="Arial" w:hAnsi="Arial" w:cs="Arial"/>
        </w:rPr>
        <w:t xml:space="preserve">15. Luciano Rapa, </w:t>
      </w:r>
    </w:p>
    <w:p w14:paraId="1C1EBB7D" w14:textId="77777777" w:rsidR="005C0DA7" w:rsidRPr="005C0DA7" w:rsidRDefault="005C0DA7" w:rsidP="005C0DA7">
      <w:pPr>
        <w:rPr>
          <w:rFonts w:ascii="Arial" w:hAnsi="Arial" w:cs="Arial"/>
        </w:rPr>
      </w:pPr>
      <w:r w:rsidRPr="005C0DA7">
        <w:rPr>
          <w:rFonts w:ascii="Arial" w:hAnsi="Arial" w:cs="Arial"/>
        </w:rPr>
        <w:t xml:space="preserve">16. Livia Grasso, </w:t>
      </w:r>
    </w:p>
    <w:p w14:paraId="6B7F03B8" w14:textId="77777777" w:rsidR="005C0DA7" w:rsidRPr="005C0DA7" w:rsidRDefault="005C0DA7" w:rsidP="005C0DA7">
      <w:pPr>
        <w:rPr>
          <w:rFonts w:ascii="Arial" w:hAnsi="Arial" w:cs="Arial"/>
        </w:rPr>
      </w:pPr>
      <w:r w:rsidRPr="005C0DA7">
        <w:rPr>
          <w:rFonts w:ascii="Arial" w:hAnsi="Arial" w:cs="Arial"/>
        </w:rPr>
        <w:t xml:space="preserve">17. Germana Canzi, </w:t>
      </w:r>
    </w:p>
    <w:p w14:paraId="2DF3E6BD" w14:textId="620B6DC5" w:rsidR="005C0DA7" w:rsidRPr="005C0DA7" w:rsidRDefault="005C0DA7" w:rsidP="005C0DA7">
      <w:pPr>
        <w:rPr>
          <w:rFonts w:ascii="Arial" w:hAnsi="Arial" w:cs="Arial"/>
        </w:rPr>
      </w:pPr>
      <w:r w:rsidRPr="005C0DA7">
        <w:rPr>
          <w:rFonts w:ascii="Arial" w:hAnsi="Arial" w:cs="Arial"/>
        </w:rPr>
        <w:t>18. Anna Li Volsi.</w:t>
      </w:r>
    </w:p>
    <w:p w14:paraId="00E7B615" w14:textId="77777777" w:rsidR="005C0DA7" w:rsidRPr="005C0DA7" w:rsidRDefault="005C0DA7" w:rsidP="005C0DA7">
      <w:pPr>
        <w:rPr>
          <w:rFonts w:ascii="Arial" w:hAnsi="Arial" w:cs="Arial"/>
        </w:rPr>
      </w:pPr>
      <w:r w:rsidRPr="005C0DA7">
        <w:rPr>
          <w:rFonts w:ascii="Arial" w:hAnsi="Arial" w:cs="Arial"/>
        </w:rPr>
        <w:t>Consul Rossella Gentile participates on behalf of the Consulate General of Italy in London.</w:t>
      </w:r>
    </w:p>
    <w:p w14:paraId="630AD418" w14:textId="77777777" w:rsidR="005C0DA7" w:rsidRPr="005C0DA7" w:rsidRDefault="005C0DA7" w:rsidP="005C0DA7">
      <w:pPr>
        <w:rPr>
          <w:rFonts w:ascii="Arial" w:hAnsi="Arial" w:cs="Arial"/>
        </w:rPr>
      </w:pPr>
    </w:p>
    <w:p w14:paraId="5440F9CD" w14:textId="77777777" w:rsidR="005C0DA7" w:rsidRPr="005C0DA7" w:rsidRDefault="005C0DA7" w:rsidP="005C0DA7">
      <w:pPr>
        <w:rPr>
          <w:rFonts w:ascii="Arial" w:hAnsi="Arial" w:cs="Arial"/>
        </w:rPr>
      </w:pPr>
      <w:r w:rsidRPr="005C0DA7">
        <w:rPr>
          <w:rFonts w:ascii="Arial" w:hAnsi="Arial" w:cs="Arial"/>
        </w:rPr>
        <w:t>A screenshot from which the aforementioned attendance can be deduced is attached hereto.</w:t>
      </w:r>
    </w:p>
    <w:p w14:paraId="51147D37" w14:textId="77777777" w:rsidR="005C0DA7" w:rsidRPr="005C0DA7" w:rsidRDefault="005C0DA7" w:rsidP="005C0DA7">
      <w:pPr>
        <w:rPr>
          <w:rFonts w:ascii="Arial" w:hAnsi="Arial" w:cs="Arial"/>
        </w:rPr>
      </w:pPr>
    </w:p>
    <w:p w14:paraId="5BBC13D3" w14:textId="77777777" w:rsidR="005C0DA7" w:rsidRPr="005C0DA7" w:rsidRDefault="005C0DA7" w:rsidP="005C0DA7">
      <w:pPr>
        <w:rPr>
          <w:rFonts w:ascii="Arial" w:hAnsi="Arial" w:cs="Arial"/>
        </w:rPr>
      </w:pPr>
      <w:r w:rsidRPr="005C0DA7">
        <w:rPr>
          <w:rFonts w:ascii="Arial" w:hAnsi="Arial" w:cs="Arial"/>
        </w:rPr>
        <w:t>After an extensive and comprehensive discussion, a vote is taken by a show of hands regarding the issuance of the mandatory official opinion on the request (as identified above) for funding to teach the Italian language and culture abroad for the 2026/2027 period, submitted by the Promoting Body ALMA, with the following voting result:</w:t>
      </w:r>
    </w:p>
    <w:p w14:paraId="59516F9A" w14:textId="14F3AE1C" w:rsidR="005C0DA7" w:rsidRPr="005C0DA7" w:rsidRDefault="005C0DA7" w:rsidP="005C0DA7">
      <w:pPr>
        <w:numPr>
          <w:ilvl w:val="0"/>
          <w:numId w:val="3"/>
        </w:numPr>
        <w:rPr>
          <w:rFonts w:ascii="Arial" w:hAnsi="Arial" w:cs="Arial"/>
        </w:rPr>
      </w:pPr>
      <w:r w:rsidRPr="005C0DA7">
        <w:rPr>
          <w:rFonts w:ascii="Arial" w:hAnsi="Arial" w:cs="Arial"/>
          <w:b/>
          <w:bCs/>
        </w:rPr>
        <w:t>Unanimously</w:t>
      </w:r>
      <w:r w:rsidRPr="005C0DA7">
        <w:rPr>
          <w:rFonts w:ascii="Arial" w:hAnsi="Arial" w:cs="Arial"/>
        </w:rPr>
        <w:t xml:space="preserve">, the </w:t>
      </w:r>
      <w:proofErr w:type="spellStart"/>
      <w:r>
        <w:rPr>
          <w:rFonts w:ascii="Arial" w:hAnsi="Arial" w:cs="Arial"/>
        </w:rPr>
        <w:t>Com.It.Es</w:t>
      </w:r>
      <w:proofErr w:type="spellEnd"/>
      <w:r w:rsidRPr="005C0DA7">
        <w:rPr>
          <w:rFonts w:ascii="Arial" w:hAnsi="Arial" w:cs="Arial"/>
        </w:rPr>
        <w:t xml:space="preserve"> of London issues a positive opinion.</w:t>
      </w:r>
    </w:p>
    <w:p w14:paraId="2164F588" w14:textId="77777777" w:rsidR="005C0DA7" w:rsidRPr="005C0DA7" w:rsidRDefault="005C0DA7" w:rsidP="005C0DA7">
      <w:pPr>
        <w:ind w:left="720"/>
        <w:rPr>
          <w:rFonts w:ascii="Arial" w:hAnsi="Arial" w:cs="Arial"/>
        </w:rPr>
      </w:pPr>
    </w:p>
    <w:p w14:paraId="24333AA4" w14:textId="77777777" w:rsidR="005C0DA7" w:rsidRPr="005C0DA7" w:rsidRDefault="005C0DA7" w:rsidP="005C0DA7">
      <w:pPr>
        <w:rPr>
          <w:rFonts w:ascii="Arial" w:hAnsi="Arial" w:cs="Arial"/>
        </w:rPr>
      </w:pPr>
      <w:r w:rsidRPr="005C0DA7">
        <w:rPr>
          <w:rFonts w:ascii="Arial" w:hAnsi="Arial" w:cs="Arial"/>
        </w:rPr>
        <w:t xml:space="preserve">Subsequently, after an extensive and comprehensive discussion, a vote is taken by a show of hands regarding the issuance of the mandatory official opinion on the request (as identified above) for funding to teach the Italian language and culture </w:t>
      </w:r>
      <w:r w:rsidRPr="005C0DA7">
        <w:rPr>
          <w:rFonts w:ascii="Arial" w:hAnsi="Arial" w:cs="Arial"/>
        </w:rPr>
        <w:lastRenderedPageBreak/>
        <w:t>abroad for the 2026/2027 period, submitted by the Promoting Body SIAL, with the following voting result:</w:t>
      </w:r>
    </w:p>
    <w:p w14:paraId="5C5D7B4B" w14:textId="206F3133" w:rsidR="005C0DA7" w:rsidRPr="005C0DA7" w:rsidRDefault="005C0DA7" w:rsidP="005C0DA7">
      <w:pPr>
        <w:numPr>
          <w:ilvl w:val="0"/>
          <w:numId w:val="4"/>
        </w:numPr>
        <w:rPr>
          <w:rFonts w:ascii="Arial" w:hAnsi="Arial" w:cs="Arial"/>
        </w:rPr>
      </w:pPr>
      <w:r w:rsidRPr="005C0DA7">
        <w:rPr>
          <w:rFonts w:ascii="Arial" w:hAnsi="Arial" w:cs="Arial"/>
          <w:b/>
          <w:bCs/>
        </w:rPr>
        <w:t>Unanimously</w:t>
      </w:r>
      <w:r w:rsidRPr="005C0DA7">
        <w:rPr>
          <w:rFonts w:ascii="Arial" w:hAnsi="Arial" w:cs="Arial"/>
        </w:rPr>
        <w:t xml:space="preserve">, the </w:t>
      </w:r>
      <w:proofErr w:type="spellStart"/>
      <w:r>
        <w:rPr>
          <w:rFonts w:ascii="Arial" w:hAnsi="Arial" w:cs="Arial"/>
        </w:rPr>
        <w:t>Com.It.Es</w:t>
      </w:r>
      <w:proofErr w:type="spellEnd"/>
      <w:r w:rsidRPr="005C0DA7">
        <w:rPr>
          <w:rFonts w:ascii="Arial" w:hAnsi="Arial" w:cs="Arial"/>
        </w:rPr>
        <w:t xml:space="preserve"> of London issues a positive opinion.</w:t>
      </w:r>
    </w:p>
    <w:p w14:paraId="094FE4A9" w14:textId="397E0CD1" w:rsidR="005C0DA7" w:rsidRPr="005C0DA7" w:rsidRDefault="005C0DA7" w:rsidP="005C0DA7">
      <w:pPr>
        <w:rPr>
          <w:rFonts w:ascii="Arial" w:hAnsi="Arial" w:cs="Arial"/>
        </w:rPr>
      </w:pPr>
    </w:p>
    <w:p w14:paraId="0358158B" w14:textId="2431282F" w:rsidR="005C0DA7" w:rsidRPr="005C0DA7" w:rsidRDefault="005C0DA7" w:rsidP="005C0DA7">
      <w:pPr>
        <w:rPr>
          <w:rFonts w:ascii="Arial" w:hAnsi="Arial" w:cs="Arial"/>
        </w:rPr>
      </w:pPr>
    </w:p>
    <w:p w14:paraId="653F1CC2" w14:textId="77777777" w:rsidR="005C0DA7" w:rsidRPr="005C0DA7" w:rsidRDefault="005C0DA7" w:rsidP="005C0DA7">
      <w:pPr>
        <w:rPr>
          <w:rFonts w:ascii="Arial" w:hAnsi="Arial" w:cs="Arial"/>
        </w:rPr>
      </w:pPr>
      <w:r w:rsidRPr="005C0DA7">
        <w:rPr>
          <w:rFonts w:ascii="Arial" w:hAnsi="Arial" w:cs="Arial"/>
        </w:rPr>
        <w:t xml:space="preserve">Furthermore, a vote is taken by a show of hands regarding the project by Mr </w:t>
      </w:r>
      <w:proofErr w:type="spellStart"/>
      <w:r w:rsidRPr="005C0DA7">
        <w:rPr>
          <w:rFonts w:ascii="Arial" w:hAnsi="Arial" w:cs="Arial"/>
        </w:rPr>
        <w:t>Canzanella</w:t>
      </w:r>
      <w:proofErr w:type="spellEnd"/>
      <w:r w:rsidRPr="005C0DA7">
        <w:rPr>
          <w:rFonts w:ascii="Arial" w:hAnsi="Arial" w:cs="Arial"/>
        </w:rPr>
        <w:t xml:space="preserve"> (</w:t>
      </w:r>
      <w:proofErr w:type="spellStart"/>
      <w:r w:rsidRPr="005C0DA7">
        <w:rPr>
          <w:rFonts w:ascii="Arial" w:hAnsi="Arial" w:cs="Arial"/>
        </w:rPr>
        <w:t>Mastrodascia</w:t>
      </w:r>
      <w:proofErr w:type="spellEnd"/>
      <w:r w:rsidRPr="005C0DA7">
        <w:rPr>
          <w:rFonts w:ascii="Arial" w:hAnsi="Arial" w:cs="Arial"/>
        </w:rPr>
        <w:t xml:space="preserve">), which was presented to us by Anna Cambiaggi. The financial contribution requested by Mr </w:t>
      </w:r>
      <w:proofErr w:type="spellStart"/>
      <w:r w:rsidRPr="005C0DA7">
        <w:rPr>
          <w:rFonts w:ascii="Arial" w:hAnsi="Arial" w:cs="Arial"/>
        </w:rPr>
        <w:t>Canzanella</w:t>
      </w:r>
      <w:proofErr w:type="spellEnd"/>
      <w:r w:rsidRPr="005C0DA7">
        <w:rPr>
          <w:rFonts w:ascii="Arial" w:hAnsi="Arial" w:cs="Arial"/>
        </w:rPr>
        <w:t xml:space="preserve"> is currently subject to financial availability.</w:t>
      </w:r>
    </w:p>
    <w:p w14:paraId="413F1F36" w14:textId="20BB8038" w:rsidR="005C0DA7" w:rsidRPr="005C0DA7" w:rsidRDefault="005C0DA7" w:rsidP="005C0DA7">
      <w:pPr>
        <w:numPr>
          <w:ilvl w:val="0"/>
          <w:numId w:val="5"/>
        </w:numPr>
        <w:rPr>
          <w:rFonts w:ascii="Arial" w:hAnsi="Arial" w:cs="Arial"/>
        </w:rPr>
      </w:pPr>
      <w:r w:rsidRPr="005C0DA7">
        <w:rPr>
          <w:rFonts w:ascii="Arial" w:hAnsi="Arial" w:cs="Arial"/>
          <w:b/>
          <w:bCs/>
        </w:rPr>
        <w:t>In favour:</w:t>
      </w:r>
      <w:r w:rsidRPr="005C0DA7">
        <w:rPr>
          <w:rFonts w:ascii="Arial" w:hAnsi="Arial" w:cs="Arial"/>
        </w:rPr>
        <w:t xml:space="preserve"> 1. Alessandro Gaglione, 2. Antonino Martorana, 3. Chiara Cerovac, 4. Elena Remigi, 5. Federico Lago, 6. Mi</w:t>
      </w:r>
      <w:r w:rsidRPr="005C0DA7">
        <w:rPr>
          <w:rFonts w:ascii="Arial" w:hAnsi="Arial" w:cs="Arial"/>
        </w:rPr>
        <w:t>ke</w:t>
      </w:r>
      <w:r w:rsidRPr="005C0DA7">
        <w:rPr>
          <w:rFonts w:ascii="Arial" w:hAnsi="Arial" w:cs="Arial"/>
        </w:rPr>
        <w:t xml:space="preserve"> Petretta, 7. Vincenzo Loggia, 8. Anna Cambiaggi, 9. Dimitri Scarlato, 10. Rino Nola, 11. Elio Alberti.</w:t>
      </w:r>
    </w:p>
    <w:p w14:paraId="2D9D2133" w14:textId="77777777" w:rsidR="005C0DA7" w:rsidRPr="005C0DA7" w:rsidRDefault="005C0DA7" w:rsidP="005C0DA7">
      <w:pPr>
        <w:numPr>
          <w:ilvl w:val="0"/>
          <w:numId w:val="5"/>
        </w:numPr>
        <w:rPr>
          <w:rFonts w:ascii="Arial" w:hAnsi="Arial" w:cs="Arial"/>
        </w:rPr>
      </w:pPr>
      <w:r w:rsidRPr="005C0DA7">
        <w:rPr>
          <w:rFonts w:ascii="Arial" w:hAnsi="Arial" w:cs="Arial"/>
          <w:b/>
          <w:bCs/>
        </w:rPr>
        <w:t>Abstentions:</w:t>
      </w:r>
      <w:r w:rsidRPr="005C0DA7">
        <w:rPr>
          <w:rFonts w:ascii="Arial" w:hAnsi="Arial" w:cs="Arial"/>
        </w:rPr>
        <w:t xml:space="preserve"> 12. L. Bille’ (had not read the project)</w:t>
      </w:r>
    </w:p>
    <w:p w14:paraId="000F7F6B" w14:textId="77777777" w:rsidR="005C0DA7" w:rsidRPr="005C0DA7" w:rsidRDefault="005C0DA7" w:rsidP="005C0DA7">
      <w:pPr>
        <w:numPr>
          <w:ilvl w:val="0"/>
          <w:numId w:val="5"/>
        </w:numPr>
        <w:rPr>
          <w:rFonts w:ascii="Arial" w:hAnsi="Arial" w:cs="Arial"/>
        </w:rPr>
      </w:pPr>
      <w:r w:rsidRPr="005C0DA7">
        <w:rPr>
          <w:rFonts w:ascii="Arial" w:hAnsi="Arial" w:cs="Arial"/>
          <w:b/>
          <w:bCs/>
        </w:rPr>
        <w:t>Against:</w:t>
      </w:r>
      <w:r w:rsidRPr="005C0DA7">
        <w:rPr>
          <w:rFonts w:ascii="Arial" w:hAnsi="Arial" w:cs="Arial"/>
        </w:rPr>
        <w:t xml:space="preserve"> None</w:t>
      </w:r>
    </w:p>
    <w:p w14:paraId="6B674FBD" w14:textId="77777777" w:rsidR="005C0DA7" w:rsidRPr="005C0DA7" w:rsidRDefault="005C0DA7" w:rsidP="005C0DA7">
      <w:pPr>
        <w:numPr>
          <w:ilvl w:val="0"/>
          <w:numId w:val="5"/>
        </w:numPr>
        <w:rPr>
          <w:rFonts w:ascii="Arial" w:hAnsi="Arial" w:cs="Arial"/>
        </w:rPr>
      </w:pPr>
    </w:p>
    <w:p w14:paraId="6D97CFD6" w14:textId="77777777" w:rsidR="005C0DA7" w:rsidRPr="005C0DA7" w:rsidRDefault="005C0DA7" w:rsidP="005C0DA7">
      <w:pPr>
        <w:rPr>
          <w:rFonts w:ascii="Arial" w:hAnsi="Arial" w:cs="Arial"/>
        </w:rPr>
      </w:pPr>
      <w:r w:rsidRPr="005C0DA7">
        <w:rPr>
          <w:rFonts w:ascii="Arial" w:hAnsi="Arial" w:cs="Arial"/>
        </w:rPr>
        <w:t>London, 04 December 2025</w:t>
      </w:r>
    </w:p>
    <w:p w14:paraId="44D8D25B" w14:textId="77777777" w:rsidR="005C0DA7" w:rsidRPr="005C0DA7" w:rsidRDefault="005C0DA7" w:rsidP="005C0DA7">
      <w:pPr>
        <w:rPr>
          <w:rFonts w:ascii="Arial" w:hAnsi="Arial" w:cs="Arial"/>
        </w:rPr>
      </w:pPr>
    </w:p>
    <w:p w14:paraId="684E4D72" w14:textId="190EAE95" w:rsidR="005C0DA7" w:rsidRPr="005C0DA7" w:rsidRDefault="005C0DA7" w:rsidP="005C0DA7">
      <w:pPr>
        <w:rPr>
          <w:rFonts w:ascii="Arial" w:hAnsi="Arial" w:cs="Arial"/>
        </w:rPr>
      </w:pPr>
      <w:r w:rsidRPr="005C0DA7">
        <w:rPr>
          <w:rFonts w:ascii="Arial" w:hAnsi="Arial" w:cs="Arial"/>
          <w:b/>
          <w:bCs/>
        </w:rPr>
        <w:t xml:space="preserve">THE LEGAL REPRESENTATIVE OF </w:t>
      </w:r>
      <w:r>
        <w:rPr>
          <w:rFonts w:ascii="Arial" w:hAnsi="Arial" w:cs="Arial"/>
          <w:b/>
          <w:bCs/>
        </w:rPr>
        <w:t>COM.IT.ES</w:t>
      </w:r>
      <w:r w:rsidRPr="005C0DA7">
        <w:rPr>
          <w:rFonts w:ascii="Arial" w:hAnsi="Arial" w:cs="Arial"/>
          <w:b/>
          <w:bCs/>
        </w:rPr>
        <w:t xml:space="preserve"> </w:t>
      </w:r>
      <w:r w:rsidRPr="005C0DA7">
        <w:rPr>
          <w:rFonts w:ascii="Arial" w:hAnsi="Arial" w:cs="Arial"/>
          <w:b/>
          <w:bCs/>
        </w:rPr>
        <w:tab/>
      </w:r>
      <w:r w:rsidRPr="005C0DA7">
        <w:rPr>
          <w:rFonts w:ascii="Arial" w:hAnsi="Arial" w:cs="Arial"/>
          <w:b/>
          <w:bCs/>
        </w:rPr>
        <w:tab/>
      </w:r>
      <w:r w:rsidRPr="005C0DA7">
        <w:rPr>
          <w:rFonts w:ascii="Arial" w:hAnsi="Arial" w:cs="Arial"/>
          <w:b/>
          <w:bCs/>
        </w:rPr>
        <w:t>THE SECRETARY</w:t>
      </w:r>
      <w:r w:rsidRPr="005C0DA7">
        <w:rPr>
          <w:rFonts w:ascii="Arial" w:hAnsi="Arial" w:cs="Arial"/>
        </w:rPr>
        <w:br/>
      </w:r>
      <w:r w:rsidRPr="005C0DA7">
        <w:rPr>
          <w:rFonts w:ascii="Arial" w:hAnsi="Arial" w:cs="Arial"/>
        </w:rPr>
        <w:br/>
        <w:t>Alessandro Gaglione</w:t>
      </w:r>
      <w:r w:rsidRPr="005C0DA7">
        <w:rPr>
          <w:rFonts w:ascii="Arial" w:hAnsi="Arial" w:cs="Arial"/>
        </w:rPr>
        <w:tab/>
      </w:r>
      <w:r w:rsidRPr="005C0DA7">
        <w:rPr>
          <w:rFonts w:ascii="Arial" w:hAnsi="Arial" w:cs="Arial"/>
        </w:rPr>
        <w:tab/>
      </w:r>
      <w:r w:rsidRPr="005C0DA7">
        <w:rPr>
          <w:rFonts w:ascii="Arial" w:hAnsi="Arial" w:cs="Arial"/>
        </w:rPr>
        <w:tab/>
      </w:r>
      <w:r w:rsidRPr="005C0DA7">
        <w:rPr>
          <w:rFonts w:ascii="Arial" w:hAnsi="Arial" w:cs="Arial"/>
        </w:rPr>
        <w:tab/>
      </w:r>
      <w:r w:rsidRPr="005C0DA7">
        <w:rPr>
          <w:rFonts w:ascii="Arial" w:hAnsi="Arial" w:cs="Arial"/>
        </w:rPr>
        <w:tab/>
      </w:r>
      <w:r w:rsidRPr="005C0DA7">
        <w:rPr>
          <w:rFonts w:ascii="Arial" w:hAnsi="Arial" w:cs="Arial"/>
        </w:rPr>
        <w:tab/>
        <w:t xml:space="preserve"> </w:t>
      </w:r>
      <w:r w:rsidRPr="005C0DA7">
        <w:rPr>
          <w:rFonts w:ascii="Arial" w:hAnsi="Arial" w:cs="Arial"/>
        </w:rPr>
        <w:t>Chiara Cerovac</w:t>
      </w:r>
    </w:p>
    <w:p w14:paraId="376F0D19" w14:textId="1EFE06C0" w:rsidR="005C0DA7" w:rsidRPr="005C0DA7" w:rsidRDefault="005C0DA7" w:rsidP="005C0DA7"/>
    <w:p w14:paraId="3A564EC6" w14:textId="751E3DAE" w:rsidR="005C0DA7" w:rsidRPr="005C0DA7" w:rsidRDefault="005C0DA7" w:rsidP="005C0DA7"/>
    <w:p w14:paraId="161B734A" w14:textId="77777777" w:rsidR="009A1349" w:rsidRDefault="009A1349"/>
    <w:sectPr w:rsidR="009A13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938E8"/>
    <w:multiLevelType w:val="multilevel"/>
    <w:tmpl w:val="D8AC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D5217"/>
    <w:multiLevelType w:val="multilevel"/>
    <w:tmpl w:val="F760D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533EE3"/>
    <w:multiLevelType w:val="multilevel"/>
    <w:tmpl w:val="B5AC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7A7D5F"/>
    <w:multiLevelType w:val="multilevel"/>
    <w:tmpl w:val="07CE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CE0212"/>
    <w:multiLevelType w:val="multilevel"/>
    <w:tmpl w:val="4DD0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789627">
    <w:abstractNumId w:val="2"/>
  </w:num>
  <w:num w:numId="2" w16cid:durableId="714622702">
    <w:abstractNumId w:val="1"/>
  </w:num>
  <w:num w:numId="3" w16cid:durableId="1479037205">
    <w:abstractNumId w:val="4"/>
  </w:num>
  <w:num w:numId="4" w16cid:durableId="651298726">
    <w:abstractNumId w:val="3"/>
  </w:num>
  <w:num w:numId="5" w16cid:durableId="346521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4B"/>
    <w:rsid w:val="005C0DA7"/>
    <w:rsid w:val="009A1349"/>
    <w:rsid w:val="00BC7C4B"/>
    <w:rsid w:val="00D95C8F"/>
    <w:rsid w:val="00EF5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E8B7D"/>
  <w15:chartTrackingRefBased/>
  <w15:docId w15:val="{97EDF584-410A-4B7E-B316-AE6542E3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C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C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C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C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C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C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C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C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C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C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C4B"/>
    <w:rPr>
      <w:rFonts w:eastAsiaTheme="majorEastAsia" w:cstheme="majorBidi"/>
      <w:color w:val="272727" w:themeColor="text1" w:themeTint="D8"/>
    </w:rPr>
  </w:style>
  <w:style w:type="paragraph" w:styleId="Title">
    <w:name w:val="Title"/>
    <w:basedOn w:val="Normal"/>
    <w:next w:val="Normal"/>
    <w:link w:val="TitleChar"/>
    <w:uiPriority w:val="10"/>
    <w:qFormat/>
    <w:rsid w:val="00BC7C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C4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C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7C4B"/>
    <w:rPr>
      <w:i/>
      <w:iCs/>
      <w:color w:val="404040" w:themeColor="text1" w:themeTint="BF"/>
    </w:rPr>
  </w:style>
  <w:style w:type="paragraph" w:styleId="ListParagraph">
    <w:name w:val="List Paragraph"/>
    <w:basedOn w:val="Normal"/>
    <w:uiPriority w:val="34"/>
    <w:qFormat/>
    <w:rsid w:val="00BC7C4B"/>
    <w:pPr>
      <w:ind w:left="720"/>
      <w:contextualSpacing/>
    </w:pPr>
  </w:style>
  <w:style w:type="character" w:styleId="IntenseEmphasis">
    <w:name w:val="Intense Emphasis"/>
    <w:basedOn w:val="DefaultParagraphFont"/>
    <w:uiPriority w:val="21"/>
    <w:qFormat/>
    <w:rsid w:val="00BC7C4B"/>
    <w:rPr>
      <w:i/>
      <w:iCs/>
      <w:color w:val="0F4761" w:themeColor="accent1" w:themeShade="BF"/>
    </w:rPr>
  </w:style>
  <w:style w:type="paragraph" w:styleId="IntenseQuote">
    <w:name w:val="Intense Quote"/>
    <w:basedOn w:val="Normal"/>
    <w:next w:val="Normal"/>
    <w:link w:val="IntenseQuoteChar"/>
    <w:uiPriority w:val="30"/>
    <w:qFormat/>
    <w:rsid w:val="00BC7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C4B"/>
    <w:rPr>
      <w:i/>
      <w:iCs/>
      <w:color w:val="0F4761" w:themeColor="accent1" w:themeShade="BF"/>
    </w:rPr>
  </w:style>
  <w:style w:type="character" w:styleId="IntenseReference">
    <w:name w:val="Intense Reference"/>
    <w:basedOn w:val="DefaultParagraphFont"/>
    <w:uiPriority w:val="32"/>
    <w:qFormat/>
    <w:rsid w:val="00BC7C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407</Words>
  <Characters>2324</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Daniels</dc:creator>
  <cp:keywords/>
  <dc:description/>
  <cp:lastModifiedBy>Shaun Daniels</cp:lastModifiedBy>
  <cp:revision>2</cp:revision>
  <dcterms:created xsi:type="dcterms:W3CDTF">2026-08-21T09:52:00Z</dcterms:created>
  <dcterms:modified xsi:type="dcterms:W3CDTF">2026-08-21T09:57:00Z</dcterms:modified>
</cp:coreProperties>
</file>